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BD7" w:rsidRPr="00D633A2" w:rsidP="003C3BD7">
      <w:pPr>
        <w:widowControl w:val="0"/>
        <w:autoSpaceDE w:val="0"/>
        <w:autoSpaceDN w:val="0"/>
        <w:adjustRightInd w:val="0"/>
        <w:jc w:val="right"/>
      </w:pPr>
      <w:r w:rsidRPr="00D633A2">
        <w:t>дело № 5-</w:t>
      </w:r>
      <w:r w:rsidRPr="00D633A2" w:rsidR="007E0DA9">
        <w:t>540-2002/2025</w:t>
      </w:r>
    </w:p>
    <w:p w:rsidR="003C3BD7" w:rsidRPr="00D633A2" w:rsidP="003C3BD7">
      <w:pPr>
        <w:widowControl w:val="0"/>
        <w:autoSpaceDE w:val="0"/>
        <w:autoSpaceDN w:val="0"/>
        <w:adjustRightInd w:val="0"/>
        <w:jc w:val="center"/>
      </w:pPr>
      <w:r w:rsidRPr="00D633A2">
        <w:t>ПОСТАНОВЛЕНИЕ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 </w:t>
      </w:r>
      <w:r w:rsidRPr="00D633A2" w:rsidR="007E0DA9">
        <w:t>27 мая</w:t>
      </w:r>
      <w:r w:rsidRPr="00D633A2">
        <w:t xml:space="preserve"> 2025 года                                                                                    г. Нефтеюганск</w:t>
      </w:r>
      <w:r w:rsidRPr="00D633A2">
        <w:tab/>
      </w:r>
      <w:r w:rsidRPr="00D633A2">
        <w:tab/>
        <w:t xml:space="preserve">          </w:t>
      </w:r>
      <w:r w:rsidRPr="00D633A2">
        <w:tab/>
      </w:r>
      <w:r w:rsidRPr="00D633A2">
        <w:tab/>
        <w:t xml:space="preserve">                                             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        Мировой судья судебного участка № 2 Нефтеюганского судебного района Ханты-Мансийского автономн</w:t>
      </w:r>
      <w:r w:rsidRPr="00D633A2" w:rsidR="007E0DA9">
        <w:t xml:space="preserve">ого округа – Югры Таскаева Е.А. </w:t>
      </w:r>
      <w:r w:rsidRPr="00D633A2">
        <w:t>(Ханты-Мансийский автономный округ - Югра, г. Нефтеюганск, 1 мкр. дом 30),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633A2">
        <w:t>рассмотрев в открытом судебном заседании дело о</w:t>
      </w:r>
      <w:r w:rsidRPr="00D633A2">
        <w:t>б административном правонарушении в отношении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          </w:t>
      </w:r>
      <w:r w:rsidRPr="00D633A2" w:rsidR="007E0DA9">
        <w:t xml:space="preserve">индивидуального предпринимателя </w:t>
      </w:r>
      <w:r w:rsidRPr="00D633A2" w:rsidR="007E0DA9">
        <w:t>Шахалиева</w:t>
      </w:r>
      <w:r w:rsidRPr="00D633A2" w:rsidR="007E0DA9">
        <w:t xml:space="preserve"> С</w:t>
      </w:r>
      <w:r w:rsidRPr="00D633A2">
        <w:t>.</w:t>
      </w:r>
      <w:r w:rsidRPr="00D633A2" w:rsidR="007E0DA9">
        <w:t xml:space="preserve"> М</w:t>
      </w:r>
      <w:r w:rsidRPr="00D633A2">
        <w:t>.</w:t>
      </w:r>
      <w:r w:rsidRPr="00D633A2" w:rsidR="007E0DA9">
        <w:t xml:space="preserve"> оглы, </w:t>
      </w:r>
      <w:r w:rsidRPr="00D633A2">
        <w:t>***</w:t>
      </w:r>
      <w:r w:rsidRPr="00D633A2" w:rsidR="007E0DA9">
        <w:t xml:space="preserve"> рождения, уроженца </w:t>
      </w:r>
      <w:r w:rsidRPr="00D633A2">
        <w:t>***</w:t>
      </w:r>
      <w:r w:rsidRPr="00D633A2" w:rsidR="007E0DA9">
        <w:t>, зарегистрированного и проживающего по адресу</w:t>
      </w:r>
      <w:r w:rsidRPr="00D633A2">
        <w:t>**</w:t>
      </w:r>
      <w:r w:rsidRPr="00D633A2" w:rsidR="007E0DA9">
        <w:t xml:space="preserve">, 01: </w:t>
      </w:r>
      <w:r w:rsidRPr="00D633A2">
        <w:t>***</w:t>
      </w:r>
      <w:r w:rsidRPr="00D633A2">
        <w:t xml:space="preserve">,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       в совершении административного правонарушения, предусмотренного </w:t>
      </w:r>
      <w:r w:rsidRPr="00D633A2" w:rsidR="007E0DA9">
        <w:t>ч.</w:t>
      </w:r>
      <w:r w:rsidRPr="00D633A2" w:rsidR="007E0DA9">
        <w:t xml:space="preserve">4  </w:t>
      </w:r>
      <w:r w:rsidRPr="00D633A2" w:rsidR="00AD6EB3">
        <w:t>ст.</w:t>
      </w:r>
      <w:r w:rsidRPr="00D633A2" w:rsidR="007E0DA9">
        <w:t>15.12</w:t>
      </w:r>
      <w:r w:rsidRPr="00D633A2">
        <w:t xml:space="preserve"> Кодекса Российской Федерации об административных правонарушениях,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633A2">
        <w:rPr>
          <w:bCs/>
        </w:rPr>
        <w:t>У С Т А Н О В И Л: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3BD7" w:rsidRPr="00D633A2" w:rsidP="007E0DA9">
      <w:pPr>
        <w:jc w:val="both"/>
      </w:pPr>
      <w:r w:rsidRPr="00D633A2">
        <w:rPr>
          <w:bCs/>
        </w:rPr>
        <w:t xml:space="preserve">        </w:t>
      </w:r>
      <w:r w:rsidRPr="00D633A2" w:rsidR="007E0DA9">
        <w:t xml:space="preserve">индивидуальный предприниматель </w:t>
      </w:r>
      <w:r w:rsidRPr="00D633A2" w:rsidR="007E0DA9">
        <w:t>Шахалиев</w:t>
      </w:r>
      <w:r w:rsidRPr="00D633A2" w:rsidR="007E0DA9">
        <w:t xml:space="preserve"> С</w:t>
      </w:r>
      <w:r w:rsidRPr="00D633A2">
        <w:t>.</w:t>
      </w:r>
      <w:r w:rsidRPr="00D633A2" w:rsidR="007E0DA9">
        <w:t xml:space="preserve"> М</w:t>
      </w:r>
      <w:r w:rsidRPr="00D633A2">
        <w:t>.</w:t>
      </w:r>
      <w:r w:rsidRPr="00D633A2" w:rsidR="007E0DA9">
        <w:t xml:space="preserve"> </w:t>
      </w:r>
      <w:r w:rsidRPr="00D633A2" w:rsidR="007E0DA9">
        <w:t>оглы  24.03.2025</w:t>
      </w:r>
      <w:r w:rsidRPr="00D633A2" w:rsidR="007E0DA9">
        <w:t xml:space="preserve"> с 18:00 до 19:35 по адресу: Ханты- Мансийский автономный округ - Югра, г. Нефтеюганск, ул. Мира д. 11/4 допустил оборот никотинсодержащей продукции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 В ходе проведения осмотра магазина «HURACAN» 24.03.2025 с 18:00 до 19:35 по адресу: Ханты-Мансийский автономный округ - Югра, г. Нефтеюганск, ул.Мира д. 11/4 установлено, что индивидуальный предприниматель Шахалиев С.М. осуществляет продажу следующей никотинсодержащей продукции без маркировки средствами идентификации: жидкость для электронных систем доставки никотина «Duall Salt» в количестве 96 шт.; жидкость для электронных систем доставки никотина «Blaze» в количестве 3 шт.; жидкость для электронных систем доставки никотина «Salt» в количестве 5 шт.; жидкость для электронных систем доставки никотина «Voodoo Salt» в количестве 16 шт.; жидкость для вейпинга «Formula» в количестве 8 шт.; жидкость для электронных систем доставки никотина «Duall Salt» в количестве 16 шт.; жидкость для многоразовых индивидуальных парогенераторов в количестве 3 шт.; жидкость для электронных парогенераторов «Snegovik» в количестве 3 шт.; жидкость для электронных парогенераторов «Samgo» в количестве 1 шт.; жидкость для электронных систем доставки никотина «Team Salt» в количестве 1 шт.; жидкость для электронных парогенераторов «ВООМ» в количестве 1 шт.; жидкость для электронных систем доставки никотина «Так себе» в количестве 4 шт.; жидкость для многоразовых подсистем «Hotspot» в количестве 4 шт.; жидкость для электронных систем доставки никотина «Чакман» в количестве 1 шт.; жидкость для электронных систем доставки никотина «Солт аут» в количестве 1 шт.; жидкость для электронных систем доставки никотина «Индивидуал» в количестве 5 шт.; жидкость для электронных систем доставки никотина «Брызги» в количестве 10 шт.; жидкость для многоразовых индивидуальных парогенераторов «Бледс» в количестве 3 шт.</w:t>
      </w:r>
      <w:r w:rsidRPr="00D633A2">
        <w:rPr>
          <w:bCs/>
        </w:rPr>
        <w:t>.</w:t>
      </w:r>
    </w:p>
    <w:p w:rsidR="000D01DB" w:rsidRPr="00D633A2" w:rsidP="003C3BD7">
      <w:pPr>
        <w:shd w:val="clear" w:color="auto" w:fill="FFFFFF"/>
        <w:ind w:left="5" w:right="10" w:firstLine="704"/>
        <w:contextualSpacing/>
        <w:jc w:val="both"/>
        <w:rPr>
          <w:iCs/>
        </w:rPr>
      </w:pPr>
      <w:r w:rsidRPr="00D633A2">
        <w:rPr>
          <w:iCs/>
        </w:rPr>
        <w:t xml:space="preserve">В судебное заседание </w:t>
      </w:r>
      <w:r w:rsidRPr="00D633A2">
        <w:rPr>
          <w:bCs/>
        </w:rPr>
        <w:t>Шахалиев С.М</w:t>
      </w:r>
      <w:r w:rsidRPr="00D633A2" w:rsidR="00332C66">
        <w:rPr>
          <w:bCs/>
        </w:rPr>
        <w:t>.</w:t>
      </w:r>
      <w:r w:rsidRPr="00D633A2">
        <w:t>,</w:t>
      </w:r>
      <w:r w:rsidRPr="00D633A2">
        <w:rPr>
          <w:iCs/>
        </w:rPr>
        <w:t xml:space="preserve"> извещенный надлежащим образом о времени и месте рассмотрения дела, не явился. Направил заявление о рассмотрении дела об административном правонарушении в его отсутствие. с правонарушением согласен, вину призн</w:t>
      </w:r>
      <w:r w:rsidRPr="00D633A2">
        <w:rPr>
          <w:iCs/>
        </w:rPr>
        <w:t>ает. Просил назначить наказание в виде штрафа в размере менее минимального размера штрафа, предусмотренного санкцией статьи, с учетом его материального положения.</w:t>
      </w:r>
    </w:p>
    <w:p w:rsidR="003C3BD7" w:rsidRPr="00D633A2" w:rsidP="003C3BD7">
      <w:pPr>
        <w:shd w:val="clear" w:color="auto" w:fill="FFFFFF"/>
        <w:ind w:left="5" w:right="10" w:firstLine="704"/>
        <w:jc w:val="both"/>
        <w:rPr>
          <w:iCs/>
        </w:rPr>
      </w:pPr>
      <w:r w:rsidRPr="00D633A2">
        <w:rPr>
          <w:iCs/>
        </w:rPr>
        <w:t xml:space="preserve">Руководствуясь </w:t>
      </w:r>
      <w:r w:rsidRPr="00D633A2" w:rsidR="000D01DB">
        <w:rPr>
          <w:iCs/>
        </w:rPr>
        <w:t>положениеми</w:t>
      </w:r>
      <w:r w:rsidRPr="00D633A2">
        <w:rPr>
          <w:iCs/>
        </w:rPr>
        <w:t xml:space="preserve"> ст.25.1 Кодекса Российской Федерации об административных правонару</w:t>
      </w:r>
      <w:r w:rsidRPr="00D633A2">
        <w:rPr>
          <w:iCs/>
        </w:rPr>
        <w:t xml:space="preserve">шениях, судья полагает возможным рассмотреть дело об административном правонарушении в отсутствие </w:t>
      </w:r>
      <w:r w:rsidRPr="00D633A2" w:rsidR="000D01DB">
        <w:rPr>
          <w:bCs/>
        </w:rPr>
        <w:t>Шахалиева С.М</w:t>
      </w:r>
      <w:r w:rsidRPr="00D633A2" w:rsidR="00332C66">
        <w:rPr>
          <w:bCs/>
        </w:rPr>
        <w:t>.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33A2">
        <w:rPr>
          <w:bCs/>
        </w:rPr>
        <w:t xml:space="preserve">          Мировой судья, исследовал письменные доказательства по делу об административном правонарушении:</w:t>
      </w:r>
    </w:p>
    <w:p w:rsidR="000D01DB" w:rsidRPr="00D633A2" w:rsidP="000D01DB">
      <w:pPr>
        <w:widowControl w:val="0"/>
        <w:autoSpaceDE w:val="0"/>
        <w:autoSpaceDN w:val="0"/>
        <w:adjustRightInd w:val="0"/>
        <w:ind w:firstLine="709"/>
        <w:jc w:val="both"/>
      </w:pPr>
      <w:r w:rsidRPr="00D633A2">
        <w:rPr>
          <w:bCs/>
        </w:rPr>
        <w:t xml:space="preserve">- протокол №34 об административном правонарушении от 14.04.2025, согласно которому </w:t>
      </w:r>
      <w:r w:rsidRPr="00D633A2">
        <w:t xml:space="preserve">индивидуальный предприниматель Шахалиев Самир Маликмамед </w:t>
      </w:r>
      <w:r w:rsidRPr="00D633A2">
        <w:t>оглы  24.03.2025</w:t>
      </w:r>
      <w:r w:rsidRPr="00D633A2">
        <w:t xml:space="preserve"> с 18:00 до 19:35 по адресу: Ханты- Мансийский автономный округ - Югра, г. Нефтеюганск, ул. Мира д. </w:t>
      </w:r>
      <w:r w:rsidRPr="00D633A2">
        <w:t xml:space="preserve">11/4 допустил оборот никотинсодержащей продукции без маркировки и нанесения информации, предусмотренной законодательством Российской Федерации, в случае, если </w:t>
      </w:r>
      <w:r w:rsidRPr="00D633A2">
        <w:t>такая маркировка и нанесение такой информации обязательны. При составлении протокола об администр</w:t>
      </w:r>
      <w:r w:rsidRPr="00D633A2">
        <w:t>ативном правонарушении, Шахалиеву С.М. разъяснены положения ст.51 Конституции РФ, ст.24.2, 25.1, 25.5 КоАП РФ. копия протокола вручена;</w:t>
      </w:r>
    </w:p>
    <w:p w:rsidR="003C3BD7" w:rsidRPr="00D633A2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- извещение о необходимости явки для составления протокола об административном правонарушении от </w:t>
      </w:r>
      <w:r w:rsidRPr="00D633A2" w:rsidR="000D01DB">
        <w:rPr>
          <w:bCs/>
        </w:rPr>
        <w:t>14.04.2025</w:t>
      </w:r>
      <w:r w:rsidRPr="00D633A2">
        <w:rPr>
          <w:bCs/>
        </w:rPr>
        <w:t>;</w:t>
      </w:r>
    </w:p>
    <w:p w:rsidR="000D01DB" w:rsidRPr="00D633A2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копию пас</w:t>
      </w:r>
      <w:r w:rsidRPr="00D633A2">
        <w:rPr>
          <w:bCs/>
        </w:rPr>
        <w:t>порта на имя Шахалиева С.М.;</w:t>
      </w:r>
    </w:p>
    <w:p w:rsidR="008319BB" w:rsidRPr="00D633A2" w:rsidP="008319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сообщение в дежурную часть ОМВД России по г.Нефтеюганску от 24.03.2025 о том, что в магазине Хуракан, ул.Мира, 11/4, осуществляется реализация никотиносодержащей продукции без обязательной маркировки;</w:t>
      </w:r>
    </w:p>
    <w:p w:rsidR="008319BB" w:rsidRPr="00D633A2" w:rsidP="008319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- </w:t>
      </w:r>
      <w:r w:rsidRPr="00D633A2" w:rsidR="00F0601A">
        <w:rPr>
          <w:bCs/>
        </w:rPr>
        <w:t>рапорт об обнаружении признаков преступления</w:t>
      </w:r>
      <w:r w:rsidRPr="00D633A2" w:rsidR="00A8635E">
        <w:rPr>
          <w:bCs/>
        </w:rPr>
        <w:t xml:space="preserve"> от 24.03.2025;</w:t>
      </w:r>
    </w:p>
    <w:p w:rsidR="00A8635E" w:rsidRPr="00D633A2" w:rsidP="008319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протокол осмотра места происшествия от 24.03.2025 с фототаблицей, согласно которому осмотрен торговый павильон «</w:t>
      </w:r>
      <w:r w:rsidRPr="00D633A2">
        <w:rPr>
          <w:bCs/>
          <w:lang w:val="en-US"/>
        </w:rPr>
        <w:t>Huracan</w:t>
      </w:r>
      <w:r w:rsidRPr="00D633A2">
        <w:rPr>
          <w:bCs/>
        </w:rPr>
        <w:t>», расположенный по адресу: г.Нефтеюганск, ул.Мира, 11/4. В ходе осмотра изъята никотиносодержаща</w:t>
      </w:r>
      <w:r w:rsidRPr="00D633A2">
        <w:rPr>
          <w:bCs/>
        </w:rPr>
        <w:t>я продукция, денежная купюра номиналом 1000 рублей;</w:t>
      </w:r>
    </w:p>
    <w:p w:rsidR="00612C57" w:rsidRPr="00D633A2" w:rsidP="00612C5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объяснение Опедатчикова М.А. от 24.03.2025, из которого следует, что он оуществляет трудовую деятельность в ИП Гейдарова И.Г., осуществляющего свою деятельность в магазине «</w:t>
      </w:r>
      <w:r w:rsidRPr="00D633A2">
        <w:rPr>
          <w:bCs/>
          <w:lang w:val="en-US"/>
        </w:rPr>
        <w:t>Huracan</w:t>
      </w:r>
      <w:r w:rsidRPr="00D633A2">
        <w:rPr>
          <w:bCs/>
        </w:rPr>
        <w:t>», по адресу: г.Нефтею</w:t>
      </w:r>
      <w:r w:rsidRPr="00D633A2">
        <w:rPr>
          <w:bCs/>
        </w:rPr>
        <w:t>ганск, ул.Мира, 11/4. Трудовую деятельность осуществляет без составления трудового договора, т.е. не официально, поскольку он этого не требовал. Заработная плата составляет 1200 руб. за одну смену, которая длиться 7,5 часов. Деятельность магазина связана с</w:t>
      </w:r>
      <w:r w:rsidRPr="00D633A2">
        <w:rPr>
          <w:bCs/>
        </w:rPr>
        <w:t xml:space="preserve"> розничной продажей никотиносодержащей продукции (одноразовые сигареты, жидкости для доставки никотина). Гейдаров И.Г. является арендодателем помещения по вышеуказанному адресу, арендатором является ИП Шахалиев С.М., у него и осуществляет трудовую деятельн</w:t>
      </w:r>
      <w:r w:rsidRPr="00D633A2">
        <w:rPr>
          <w:bCs/>
        </w:rPr>
        <w:t>ость. Откуда осуществляется поставка никотиносодержащей продукции ему не известно. Вся никотиносодержащая продукция реализуется с витрин. 24.03.2025 в магазин пришли сотрудники полиции и сообщили о том, что по части продукции отсутствует маркировка «</w:t>
      </w:r>
      <w:r w:rsidRPr="00D633A2">
        <w:rPr>
          <w:bCs/>
          <w:lang w:val="en-US"/>
        </w:rPr>
        <w:t>Data</w:t>
      </w:r>
      <w:r w:rsidRPr="00D633A2">
        <w:rPr>
          <w:bCs/>
        </w:rPr>
        <w:t xml:space="preserve"> </w:t>
      </w:r>
      <w:r w:rsidRPr="00D633A2">
        <w:rPr>
          <w:bCs/>
          <w:lang w:val="en-US"/>
        </w:rPr>
        <w:t>M</w:t>
      </w:r>
      <w:r w:rsidRPr="00D633A2">
        <w:rPr>
          <w:bCs/>
          <w:lang w:val="en-US"/>
        </w:rPr>
        <w:t>atrix</w:t>
      </w:r>
      <w:r w:rsidRPr="00D633A2">
        <w:rPr>
          <w:bCs/>
        </w:rPr>
        <w:t>». Указанная продукция была изъята. Перед дачей объяснения Опедатчикову М.А. разъяснены положения ст.51 Конституции РФ;</w:t>
      </w:r>
    </w:p>
    <w:p w:rsidR="00612C57" w:rsidRPr="00D633A2" w:rsidP="00612C5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постановление от 24.03.2025 о проведении оперативно – розыскного мероприятия «Проверочная закупка» в магазина «Хуракан», располож</w:t>
      </w:r>
      <w:r w:rsidRPr="00D633A2">
        <w:rPr>
          <w:bCs/>
        </w:rPr>
        <w:t>енном по адресу: г.Нефтеюганск, ул.Мира, 11/4, с целью выявления реализации никотиносодержащей продукции без обязательной маркировки;</w:t>
      </w:r>
    </w:p>
    <w:p w:rsidR="00612C57" w:rsidRPr="00D633A2" w:rsidP="00612C5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заявление Груздева К.С. о том, что он согласен принять участие в оперативно-розыскных мероприятиях, проводимых сотрудник</w:t>
      </w:r>
      <w:r w:rsidRPr="00D633A2">
        <w:rPr>
          <w:bCs/>
        </w:rPr>
        <w:t>ами ОЭБ и ПК ОМВД России по г.Нефтеюганку с целью выявленя нарушений в сфере реализации никотиносодержащей продукции в магазине «Хуракан», расположенном по адресу: г.Нефтеюганск, ул.Мира, 11/4;</w:t>
      </w:r>
    </w:p>
    <w:p w:rsidR="00A57AEF" w:rsidRPr="00D633A2" w:rsidP="00A57AE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объяснение Груздева К.С. от 24.03.2025, согласно которому он</w:t>
      </w:r>
      <w:r w:rsidRPr="00D633A2">
        <w:rPr>
          <w:bCs/>
        </w:rPr>
        <w:t xml:space="preserve"> согласился участвовать в оперативно-розыскном мероприятии «Проверочная закупка». 24.03.2025 он зашел в магазин «Хуракан», расположенный по адресу: г.Нефтеюганск, ул.Мира, 11/4, выдрал никотиносодержащую продукцию – электронная система доставки никотина од</w:t>
      </w:r>
      <w:r w:rsidRPr="00D633A2">
        <w:rPr>
          <w:bCs/>
        </w:rPr>
        <w:t xml:space="preserve">норазового использования с возможностью перезарядкивстроенной аккумуляторной батареи </w:t>
      </w:r>
      <w:r w:rsidRPr="00D633A2">
        <w:rPr>
          <w:bCs/>
          <w:lang w:val="en-US"/>
        </w:rPr>
        <w:t>Inflave</w:t>
      </w:r>
      <w:r w:rsidRPr="00D633A2">
        <w:rPr>
          <w:bCs/>
        </w:rPr>
        <w:t xml:space="preserve"> </w:t>
      </w:r>
      <w:r w:rsidRPr="00D633A2">
        <w:rPr>
          <w:bCs/>
          <w:lang w:val="en-US"/>
        </w:rPr>
        <w:t>pro</w:t>
      </w:r>
      <w:r w:rsidRPr="00D633A2">
        <w:rPr>
          <w:bCs/>
        </w:rPr>
        <w:t xml:space="preserve">, объемом 11 мл, 20 мг/мл никотина, после чего оплатил товар денежной купюрой номиналом 1000 рублей (серии ЗА 3612417). Перед дачей объяснения Груздеву К.С. </w:t>
      </w:r>
      <w:r w:rsidRPr="00D633A2">
        <w:rPr>
          <w:bCs/>
        </w:rPr>
        <w:t>разъяснены положения ст.51 Конституции РФ;</w:t>
      </w:r>
    </w:p>
    <w:p w:rsidR="00A57AEF" w:rsidRPr="00D633A2" w:rsidP="00A57AE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акт досмотра лица, выступающего в качестве покупателя перед проведением оперативно-розыскных мероприятий от 24.03.20255, согласно которому в присутствии общественных представителей</w:t>
      </w:r>
      <w:r w:rsidRPr="00D633A2" w:rsidR="00AD6EB3">
        <w:rPr>
          <w:bCs/>
        </w:rPr>
        <w:t xml:space="preserve"> Щербакова А.В., Князева В.А.,</w:t>
      </w:r>
      <w:r w:rsidRPr="00D633A2">
        <w:rPr>
          <w:bCs/>
        </w:rPr>
        <w:t xml:space="preserve"> </w:t>
      </w:r>
      <w:r w:rsidRPr="00D633A2">
        <w:rPr>
          <w:bCs/>
        </w:rPr>
        <w:t>установлено, что при покупателе Груздеве К.С.</w:t>
      </w:r>
      <w:r w:rsidRPr="00D633A2" w:rsidR="001A75CD">
        <w:rPr>
          <w:bCs/>
        </w:rPr>
        <w:t xml:space="preserve"> </w:t>
      </w:r>
      <w:r w:rsidRPr="00D633A2">
        <w:rPr>
          <w:bCs/>
        </w:rPr>
        <w:t>запрещенных к свободному обороту предметов и веществ, собственных денежных средств, медицинских документов, не обнаружено;</w:t>
      </w:r>
    </w:p>
    <w:p w:rsidR="00A57AEF" w:rsidRPr="00D633A2" w:rsidP="00A57AE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акт вручения предметов и денежных средств от 24.03.2025</w:t>
      </w:r>
      <w:r w:rsidRPr="00D633A2" w:rsidR="001A75CD">
        <w:rPr>
          <w:bCs/>
        </w:rPr>
        <w:t xml:space="preserve"> с приложением фототаблицы</w:t>
      </w:r>
      <w:r w:rsidRPr="00D633A2">
        <w:rPr>
          <w:bCs/>
        </w:rPr>
        <w:t>, со</w:t>
      </w:r>
      <w:r w:rsidRPr="00D633A2">
        <w:rPr>
          <w:bCs/>
        </w:rPr>
        <w:t>гласно которому в присутствии общественных представителей Щербакова А.В., Князева В.А., Груздеву К.С. вручены денежные средства в количестве 1 купю</w:t>
      </w:r>
      <w:r w:rsidRPr="00D633A2" w:rsidR="001A75CD">
        <w:rPr>
          <w:bCs/>
        </w:rPr>
        <w:t>р</w:t>
      </w:r>
      <w:r w:rsidRPr="00D633A2">
        <w:rPr>
          <w:bCs/>
        </w:rPr>
        <w:t>ы, достоинством 1000 рублей, серии ЗА 3612417;</w:t>
      </w:r>
    </w:p>
    <w:p w:rsidR="001A75CD" w:rsidRPr="00D633A2" w:rsidP="00A57AE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акт досмотра лица, после проведения оперативно –розыскных м</w:t>
      </w:r>
      <w:r w:rsidRPr="00D633A2">
        <w:rPr>
          <w:bCs/>
        </w:rPr>
        <w:t>ероприятий от 24.03.2025, в присутствии общественных представителей Щербакова А.В., Князева В.А., Груздев К.С. выдал никотиносодержащую продукцию – электронная система доставки никотина одноразового использования с возможностью перезарядки</w:t>
      </w:r>
      <w:r w:rsidRPr="00D633A2" w:rsidR="00AD6EB3">
        <w:rPr>
          <w:bCs/>
        </w:rPr>
        <w:t xml:space="preserve"> </w:t>
      </w:r>
      <w:r w:rsidRPr="00D633A2">
        <w:rPr>
          <w:bCs/>
        </w:rPr>
        <w:t>встроенной аккум</w:t>
      </w:r>
      <w:r w:rsidRPr="00D633A2">
        <w:rPr>
          <w:bCs/>
        </w:rPr>
        <w:t xml:space="preserve">уляторной батареи </w:t>
      </w:r>
      <w:r w:rsidRPr="00D633A2">
        <w:rPr>
          <w:bCs/>
          <w:lang w:val="en-US"/>
        </w:rPr>
        <w:t>Inflave</w:t>
      </w:r>
      <w:r w:rsidRPr="00D633A2">
        <w:rPr>
          <w:bCs/>
        </w:rPr>
        <w:t xml:space="preserve"> </w:t>
      </w:r>
      <w:r w:rsidRPr="00D633A2">
        <w:rPr>
          <w:bCs/>
          <w:lang w:val="en-US"/>
        </w:rPr>
        <w:t>pro</w:t>
      </w:r>
      <w:r w:rsidRPr="00D633A2">
        <w:rPr>
          <w:bCs/>
        </w:rPr>
        <w:t>, объемом 11 мл, 20 мг/мл никотина, которая пр</w:t>
      </w:r>
      <w:r w:rsidRPr="00D633A2" w:rsidR="00AD6EB3">
        <w:rPr>
          <w:bCs/>
        </w:rPr>
        <w:t>и</w:t>
      </w:r>
      <w:r w:rsidRPr="00D633A2">
        <w:rPr>
          <w:bCs/>
        </w:rPr>
        <w:t xml:space="preserve">обретена </w:t>
      </w:r>
      <w:r w:rsidRPr="00D633A2">
        <w:rPr>
          <w:bCs/>
        </w:rPr>
        <w:t>в помещении магазина «Хуракан», расположенном по адресу: г.Нефтеюганск, ул.Мира, 11/4;</w:t>
      </w:r>
    </w:p>
    <w:p w:rsidR="001A75CD" w:rsidRPr="00D633A2" w:rsidP="00A57AE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- квитанцию №200/427 от 26.03.2025 о приеме предметов, документов в камеру хранения </w:t>
      </w:r>
      <w:r w:rsidRPr="00D633A2">
        <w:rPr>
          <w:bCs/>
        </w:rPr>
        <w:t>предметов, документов, изымаемых в ходе досудебного производства, оперативно-розыскной деятельности, при производстве об административных правонарушениях, согласно которой в камеру хранения передана электронная система доставки никотина одноразового исполь</w:t>
      </w:r>
      <w:r w:rsidRPr="00D633A2">
        <w:rPr>
          <w:bCs/>
        </w:rPr>
        <w:t>зования с возможностью перезарядки</w:t>
      </w:r>
      <w:r w:rsidRPr="00D633A2" w:rsidR="00AD6EB3">
        <w:rPr>
          <w:bCs/>
        </w:rPr>
        <w:t xml:space="preserve"> </w:t>
      </w:r>
      <w:r w:rsidRPr="00D633A2">
        <w:rPr>
          <w:bCs/>
        </w:rPr>
        <w:t xml:space="preserve">встроенной аккумуляторной батареи </w:t>
      </w:r>
      <w:r w:rsidRPr="00D633A2">
        <w:rPr>
          <w:bCs/>
          <w:lang w:val="en-US"/>
        </w:rPr>
        <w:t>Inflave</w:t>
      </w:r>
      <w:r w:rsidRPr="00D633A2">
        <w:rPr>
          <w:bCs/>
        </w:rPr>
        <w:t xml:space="preserve"> </w:t>
      </w:r>
      <w:r w:rsidRPr="00D633A2">
        <w:rPr>
          <w:bCs/>
          <w:lang w:val="en-US"/>
        </w:rPr>
        <w:t>pro</w:t>
      </w:r>
      <w:r w:rsidRPr="00D633A2">
        <w:rPr>
          <w:bCs/>
        </w:rPr>
        <w:t>, объемом 11 мл, 20 мг/мл никотина;</w:t>
      </w:r>
    </w:p>
    <w:p w:rsidR="00612C57" w:rsidRPr="00D633A2" w:rsidP="00612C5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квитанцию №199/427 от 26.03.2025 о приеме предметов, документов в камеру хранения предметов, документов, изымаемых в ходе досудебного прои</w:t>
      </w:r>
      <w:r w:rsidRPr="00D633A2">
        <w:rPr>
          <w:bCs/>
        </w:rPr>
        <w:t>зводства, оперативно-розыскной деятельности, при производстве об административных правонарушениях, согласно которой в камеру хранения передана: никотиносодержащая продукция без обязательной маркировки «</w:t>
      </w:r>
      <w:r w:rsidRPr="00D633A2">
        <w:rPr>
          <w:bCs/>
          <w:lang w:val="en-US"/>
        </w:rPr>
        <w:t>Data</w:t>
      </w:r>
      <w:r w:rsidRPr="00D633A2">
        <w:rPr>
          <w:bCs/>
        </w:rPr>
        <w:t xml:space="preserve"> </w:t>
      </w:r>
      <w:r w:rsidRPr="00D633A2">
        <w:rPr>
          <w:bCs/>
          <w:lang w:val="en-US"/>
        </w:rPr>
        <w:t>Matrix</w:t>
      </w:r>
      <w:r w:rsidRPr="00D633A2">
        <w:rPr>
          <w:bCs/>
        </w:rPr>
        <w:t>» в системе Честный знак в количестве 165 е</w:t>
      </w:r>
      <w:r w:rsidRPr="00D633A2">
        <w:rPr>
          <w:bCs/>
        </w:rPr>
        <w:t>диниц, различных наименований, которые упакованы в полимерный пакет;</w:t>
      </w:r>
    </w:p>
    <w:p w:rsidR="001A75CD" w:rsidRPr="00D633A2" w:rsidP="001A75C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>- объяснение Шахалиева С.М. от 26.03.2025, согласно которому он является индивидуальным предпринимателем с 2021 года, осуществляющим розничную торговлю в торговом павильоне, расположенном</w:t>
      </w:r>
      <w:r w:rsidRPr="00D633A2">
        <w:rPr>
          <w:bCs/>
        </w:rPr>
        <w:t xml:space="preserve"> по адресу: г. Нефтеюганск, ул. Мира 11/4, магазин «</w:t>
      </w:r>
      <w:r w:rsidRPr="00D633A2">
        <w:rPr>
          <w:bCs/>
          <w:lang w:val="en-US"/>
        </w:rPr>
        <w:t>Huracan</w:t>
      </w:r>
      <w:r w:rsidRPr="00D633A2">
        <w:rPr>
          <w:bCs/>
        </w:rPr>
        <w:t>». В указанном помещении им велась торговля табачной и никотиносодержащей продукции, в том числе жидкостями для электронных испарителей (ЭСДН), приобретенными у различных оптовых поставщиков. На мо</w:t>
      </w:r>
      <w:r w:rsidRPr="00D633A2">
        <w:rPr>
          <w:bCs/>
        </w:rPr>
        <w:t>мент проведения осмотра (24.03.2025) он не был осведомлен о наличии обязательной маркировки всей никотиносодержащей продукции в системе «Честный ЗНАК». Товар закупался у поставщиков, часть которого не имела маркировки. Свою деятельность он не воспринимал к</w:t>
      </w:r>
      <w:r w:rsidRPr="00D633A2">
        <w:rPr>
          <w:bCs/>
        </w:rPr>
        <w:t>ак противоправную. У него не имелось умысла на незаконную предпринимательскую деятельность, а также на нарушение действующего законодательства. На текущий момент он приостановил реализацию никотиносодержащей продукции до выяснения всех требований, начал пр</w:t>
      </w:r>
      <w:r w:rsidRPr="00D633A2">
        <w:rPr>
          <w:bCs/>
        </w:rPr>
        <w:t>оцедуру регистрации в системе «Честный Знак», инициировал сбор сопроводительных документов и договоров с поставщиками, готов оказывать полное содействие правоохранительным органам. Перед дачей объяснения положения ст.51 Конституции РФ разъяснены;</w:t>
      </w:r>
    </w:p>
    <w:p w:rsidR="001A75CD" w:rsidRPr="00D633A2" w:rsidP="001A75C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- рапорт </w:t>
      </w:r>
      <w:r w:rsidRPr="00D633A2">
        <w:rPr>
          <w:bCs/>
        </w:rPr>
        <w:t>оперуполномоченного ОЭБ и ПК ОМВД России по г.Нефтеюганску Карасева С.А. от 02.04.2025 об обнаружении административного правонарушения;</w:t>
      </w:r>
    </w:p>
    <w:p w:rsidR="001A75CD" w:rsidRPr="00D633A2" w:rsidP="001A75C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- выписку из ЕГРИП, подтверждающую регистрация Шахалиева С.М. в качестве </w:t>
      </w:r>
      <w:r w:rsidRPr="00D633A2" w:rsidR="005E07CC">
        <w:rPr>
          <w:bCs/>
        </w:rPr>
        <w:t xml:space="preserve">индивидуального предпринимателя, </w:t>
      </w:r>
    </w:p>
    <w:p w:rsidR="001C0C22" w:rsidRPr="00D633A2" w:rsidP="0006168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633A2">
        <w:rPr>
          <w:bCs/>
        </w:rPr>
        <w:t xml:space="preserve">Приходит </w:t>
      </w:r>
      <w:r w:rsidRPr="00D633A2" w:rsidR="00061684">
        <w:rPr>
          <w:bCs/>
        </w:rPr>
        <w:t>к следующему.</w:t>
      </w:r>
    </w:p>
    <w:p w:rsidR="001C0C22" w:rsidRPr="00D633A2" w:rsidP="000616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33A2">
        <w:t xml:space="preserve">В соответствии с </w:t>
      </w:r>
      <w:hyperlink r:id="rId4" w:history="1">
        <w:r w:rsidRPr="00D633A2">
          <w:t>ч. 4 ст. 15.1</w:t>
        </w:r>
      </w:hyperlink>
      <w:r w:rsidRPr="00D633A2">
        <w:t>2 Кодекса Российской Федерации об административных правонарушениях, оборот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</w:t>
      </w:r>
      <w:r w:rsidRPr="00D633A2" w:rsidR="00061684">
        <w:t xml:space="preserve"> </w:t>
      </w:r>
      <w:hyperlink r:id="rId5" w:anchor="/multilink/12125267/paragraph/510769920/number/0" w:history="1">
        <w:r w:rsidRPr="00D633A2">
          <w:rPr>
            <w:rStyle w:val="Hyperlink"/>
            <w:color w:val="auto"/>
            <w:u w:val="none"/>
          </w:rPr>
          <w:t>законодательством</w:t>
        </w:r>
      </w:hyperlink>
      <w:r w:rsidRPr="00D633A2" w:rsidR="00061684">
        <w:t xml:space="preserve"> </w:t>
      </w:r>
      <w:r w:rsidRPr="00D633A2">
        <w:t xml:space="preserve">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</w:t>
      </w:r>
      <w:r w:rsidRPr="00D633A2">
        <w:t>от ста тысяч до ста пятидесяти тысяч рублей с конфискацией предметов административного правонарушения; на должностных лиц - от трехсот тысяч до пятисот тысяч рублей с конфискацией предметов административного правонарушения; на юридических лиц - от одного м</w:t>
      </w:r>
      <w:r w:rsidRPr="00D633A2">
        <w:t>иллиона до одного миллиона пятисот тысяч рублей с конфискацией предметов административного правонарушения.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>Под товаром, продукцией, изделием без маркировки в настоящей статье понимаются товар, продукция, изделие без того вида маркировки (средства идентифик</w:t>
      </w:r>
      <w:r w:rsidRPr="00D633A2">
        <w:rPr>
          <w:szCs w:val="24"/>
        </w:rPr>
        <w:t>ации, специальной (акцизной) марки, другого способа маркировки), требование о нанесении которого предусмотрено законодательством Российской Федерации.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>В соответствии с требованиями п. 1 ст. 10 Закона РФ от 07 февраля 1992 № 2300-1 «О защите прав потребител</w:t>
      </w:r>
      <w:r w:rsidRPr="00D633A2">
        <w:rPr>
          <w:szCs w:val="24"/>
        </w:rPr>
        <w:t xml:space="preserve">ей»,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</w:t>
      </w:r>
      <w:r w:rsidRPr="00D633A2">
        <w:rPr>
          <w:szCs w:val="24"/>
        </w:rPr>
        <w:t xml:space="preserve">и способы доведения информации до потребителя устанавливаются Правительством Российской Федерации. 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 xml:space="preserve">Информация, предусмотренная п. 2 настоящей статьи, доводится до сведения потребителей в технической документации, прилагаемой к товарам (работам, услугам), </w:t>
      </w:r>
      <w:r w:rsidRPr="00D633A2">
        <w:rPr>
          <w:szCs w:val="24"/>
        </w:rPr>
        <w:t>на этикетках, маркировкой или иным способом, принятым для отдельных видов товаров (работ, услуг).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>Согласно ст. 18 Федерального закона от 23.02.2013 г. № 15-ФЗ "Об охране здоровья граждан от воздействия окружающего табачного дыма и последствий потребления т</w:t>
      </w:r>
      <w:r w:rsidRPr="00D633A2">
        <w:rPr>
          <w:szCs w:val="24"/>
        </w:rPr>
        <w:t>абака" предотвращение незаконных производства и оборота табачной продукции, табачных изделий, никотинсодержащей продукции, пресечение незаконных производства и оборота табачной продукции, табачных изделий, никотинсодержащей продукции, а также незаконного и</w:t>
      </w:r>
      <w:r w:rsidRPr="00D633A2">
        <w:rPr>
          <w:szCs w:val="24"/>
        </w:rPr>
        <w:t>спользования основного технологического оборудования осуществляются в соответствии с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производства.</w:t>
      </w:r>
    </w:p>
    <w:p w:rsidR="001C0C22" w:rsidRPr="00D633A2" w:rsidP="00061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633A2">
        <w:t>В с</w:t>
      </w:r>
      <w:r w:rsidRPr="00D633A2">
        <w:t>оответствии с ч.5 ст. 19 Федерального закона от 23.02.2013 г. № 15-ФЗ "Об охране здоровья граждан от воздействия окружающего табачного дыма и последствий потребления табака", и</w:t>
      </w:r>
      <w:r w:rsidRPr="00D633A2">
        <w:rPr>
          <w:shd w:val="clear" w:color="auto" w:fill="FFFFFF"/>
        </w:rPr>
        <w:t>нформация о табачной продукции или никотинсодержащей продукции, кальянах и устро</w:t>
      </w:r>
      <w:r w:rsidRPr="00D633A2">
        <w:rPr>
          <w:shd w:val="clear" w:color="auto" w:fill="FFFFFF"/>
        </w:rPr>
        <w:t>йствах для потребления никотинсодержащей продукции, которые предлагаются для розничной торговли, доводится продавцом в соответствии с </w:t>
      </w:r>
      <w:hyperlink r:id="rId5" w:anchor="/document/10106035/entry/10" w:history="1">
        <w:r w:rsidRPr="00D633A2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D633A2">
        <w:rPr>
          <w:shd w:val="clear" w:color="auto" w:fill="FFFFFF"/>
        </w:rPr>
        <w:t> Российской Федерации о защи</w:t>
      </w:r>
      <w:r w:rsidRPr="00D633A2">
        <w:rPr>
          <w:shd w:val="clear" w:color="auto" w:fill="FFFFFF"/>
        </w:rPr>
        <w:t>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продукции, кальянов и устройств для потребления никотинсодержащей продукции, текст которого выполнен буквами од</w:t>
      </w:r>
      <w:r w:rsidRPr="00D633A2">
        <w:rPr>
          <w:shd w:val="clear" w:color="auto" w:fill="FFFFFF"/>
        </w:rPr>
        <w:t>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 Демонстрация табачной продукции или никотинсодержащей продукции,</w:t>
      </w:r>
      <w:r w:rsidRPr="00D633A2">
        <w:rPr>
          <w:shd w:val="clear" w:color="auto" w:fill="FFFFFF"/>
        </w:rPr>
        <w:t xml:space="preserve"> кальянов и устройств для потребления никотинсодержащей продукции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продукции, кальянов и устройств для по</w:t>
      </w:r>
      <w:r w:rsidRPr="00D633A2">
        <w:rPr>
          <w:shd w:val="clear" w:color="auto" w:fill="FFFFFF"/>
        </w:rPr>
        <w:t>требления никотинсодержащей продукции с учетом требований </w:t>
      </w:r>
      <w:hyperlink r:id="rId5" w:anchor="/document/70321478/entry/20" w:history="1">
        <w:r w:rsidRPr="00D633A2">
          <w:rPr>
            <w:rStyle w:val="Hyperlink"/>
            <w:color w:val="auto"/>
            <w:u w:val="none"/>
            <w:shd w:val="clear" w:color="auto" w:fill="FFFFFF"/>
          </w:rPr>
          <w:t>статьи 20</w:t>
        </w:r>
      </w:hyperlink>
      <w:r w:rsidRPr="00D633A2">
        <w:rPr>
          <w:shd w:val="clear" w:color="auto" w:fill="FFFFFF"/>
        </w:rPr>
        <w:t> настоящего Федерального закона.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>Частью 1 статьи 14 Федерального закона от 23.02.2013 г. № 15-ФЗ "Об охране здор</w:t>
      </w:r>
      <w:r w:rsidRPr="00D633A2">
        <w:rPr>
          <w:szCs w:val="24"/>
        </w:rPr>
        <w:t>овья граждан от воздействия окружающего табачного дыма и последствий потребления табака" регулирование состава табачных изделий или никотинсодержащей продукции, регулирование раскрытия состава табачных изделий и никотинсодержащей продукции, установление тр</w:t>
      </w:r>
      <w:r w:rsidRPr="00D633A2">
        <w:rPr>
          <w:szCs w:val="24"/>
        </w:rPr>
        <w:t>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регулировании.</w:t>
      </w:r>
    </w:p>
    <w:p w:rsidR="00A92391" w:rsidRPr="00D633A2" w:rsidP="00061684">
      <w:pPr>
        <w:pStyle w:val="a"/>
        <w:rPr>
          <w:szCs w:val="24"/>
        </w:rPr>
      </w:pPr>
      <w:r w:rsidRPr="00D633A2">
        <w:rPr>
          <w:szCs w:val="24"/>
        </w:rPr>
        <w:t>Согласно п. 10 Правил маркировки товаров, подлежащих обязательной маркиров</w:t>
      </w:r>
      <w:r w:rsidRPr="00D633A2">
        <w:rPr>
          <w:szCs w:val="24"/>
        </w:rPr>
        <w:t xml:space="preserve">ке средствами идентификации (утв. Постановлением Правительства РФ от 26.04.2019 № 515) товары, сведения о которых (в том числе сведения о нанесенных на них средствах идентификации) не переданы в информационную систему мониторинга или переданы с нарушением </w:t>
      </w:r>
      <w:r w:rsidRPr="00D633A2">
        <w:rPr>
          <w:szCs w:val="24"/>
        </w:rPr>
        <w:t>требований, установленных законодательством Российской Федерации, считаются немаркированными.</w:t>
      </w:r>
    </w:p>
    <w:p w:rsidR="00A92391" w:rsidRPr="00D633A2" w:rsidP="00061684">
      <w:pPr>
        <w:pStyle w:val="a"/>
        <w:rPr>
          <w:szCs w:val="24"/>
        </w:rPr>
      </w:pPr>
      <w:r w:rsidRPr="00D633A2">
        <w:rPr>
          <w:szCs w:val="24"/>
        </w:rPr>
        <w:t>В соответствии с п.1 ч.1 ст.6 Федерального закона от 13 июня 2023 г. N 203-ФЗ "О государственном регулировании производства и оборота табачных изделий, табачной п</w:t>
      </w:r>
      <w:r w:rsidRPr="00D633A2">
        <w:rPr>
          <w:szCs w:val="24"/>
        </w:rPr>
        <w:t>родукции, никотинсодержащей продукции и сырья для их производства", на территории Российской Федерации не допускаются ввод в оборот и оборот табачной продукции и никотинсодержащей продукции, подлежащих маркировке средствами идентификации, без нанесенных на</w:t>
      </w:r>
      <w:r w:rsidRPr="00D633A2">
        <w:rPr>
          <w:szCs w:val="24"/>
        </w:rPr>
        <w:t xml:space="preserve"> такую продукцию средств идентификации и (или) без представления информации о маркировке средствами идентификации в информационную систему мониторинга.</w:t>
      </w:r>
    </w:p>
    <w:p w:rsidR="001C0C22" w:rsidRPr="00D633A2" w:rsidP="00061684">
      <w:pPr>
        <w:pStyle w:val="a"/>
        <w:rPr>
          <w:szCs w:val="24"/>
        </w:rPr>
      </w:pPr>
      <w:r w:rsidRPr="00D633A2">
        <w:rPr>
          <w:szCs w:val="24"/>
        </w:rPr>
        <w:t>В силу п. 3 «Правил маркировки табачной и никотинсодержащей продукции средствами идентификации», утвержд</w:t>
      </w:r>
      <w:r w:rsidRPr="00D633A2">
        <w:rPr>
          <w:szCs w:val="24"/>
        </w:rPr>
        <w:t>енные постановлением Правительства Российской Федерации от 28 февраля 2019 № 224, т</w:t>
      </w:r>
      <w:r w:rsidRPr="00D633A2" w:rsidR="00A92391">
        <w:rPr>
          <w:szCs w:val="24"/>
          <w:shd w:val="clear" w:color="auto" w:fill="FFFFFF"/>
        </w:rPr>
        <w:t>абачная и никотинсодержащая продукция до ее ввода в оборот на территории Российской Федерации подлежит обязательной маркировке средствами идентификации, за исключением случаев, определенных законодательством Российской Федерации о государственном регулировании производства и оборота табачных изделий, табачной продукции, никотинсодержащей продукции и сырья для их производства и международными договорами Российской Федерации.</w:t>
      </w:r>
      <w:r w:rsidRPr="00D633A2" w:rsidR="00A92391">
        <w:rPr>
          <w:szCs w:val="24"/>
        </w:rPr>
        <w:t xml:space="preserve"> </w:t>
      </w:r>
    </w:p>
    <w:p w:rsidR="00B505C6" w:rsidRPr="00D633A2" w:rsidP="00061684">
      <w:pPr>
        <w:pStyle w:val="a"/>
        <w:rPr>
          <w:szCs w:val="24"/>
          <w:shd w:val="clear" w:color="auto" w:fill="FFFFFF"/>
        </w:rPr>
      </w:pPr>
      <w:r w:rsidRPr="00D633A2">
        <w:rPr>
          <w:szCs w:val="24"/>
        </w:rPr>
        <w:t xml:space="preserve">В силу п.9 Правил №224, </w:t>
      </w:r>
      <w:r w:rsidRPr="00D633A2">
        <w:rPr>
          <w:szCs w:val="24"/>
          <w:shd w:val="clear" w:color="auto" w:fill="FFFFFF"/>
        </w:rPr>
        <w:t>на территории Российской Федерации ввод в оборот никотинсодержащей и безникотиновой продукции, указанной в </w:t>
      </w:r>
      <w:hyperlink r:id="rId5" w:anchor="/document/72189916/entry/10400" w:history="1">
        <w:r w:rsidRPr="00D633A2">
          <w:rPr>
            <w:rStyle w:val="Hyperlink"/>
            <w:color w:val="auto"/>
            <w:szCs w:val="24"/>
            <w:u w:val="none"/>
            <w:shd w:val="clear" w:color="auto" w:fill="FFFFFF"/>
          </w:rPr>
          <w:t>разделе IV</w:t>
        </w:r>
      </w:hyperlink>
      <w:r w:rsidRPr="00D633A2">
        <w:rPr>
          <w:szCs w:val="24"/>
          <w:shd w:val="clear" w:color="auto" w:fill="FFFFFF"/>
        </w:rPr>
        <w:t> приложения к Правилам, утвержденны</w:t>
      </w:r>
      <w:r w:rsidRPr="00D633A2">
        <w:rPr>
          <w:szCs w:val="24"/>
          <w:shd w:val="clear" w:color="auto" w:fill="FFFFFF"/>
        </w:rPr>
        <w:t xml:space="preserve">м настоящим постановлением (жидкости для электронных систем доставки никотина, в том числе безникотиновые, в картриджах, капсулах, а также в составе </w:t>
      </w:r>
      <w:r w:rsidRPr="00D633A2">
        <w:rPr>
          <w:szCs w:val="24"/>
          <w:shd w:val="clear" w:color="auto" w:fill="FFFFFF"/>
        </w:rPr>
        <w:t>электронных систем доставки никотина одноразового использования), без нанесения на нее средств идентификаци</w:t>
      </w:r>
      <w:r w:rsidRPr="00D633A2">
        <w:rPr>
          <w:szCs w:val="24"/>
          <w:shd w:val="clear" w:color="auto" w:fill="FFFFFF"/>
        </w:rPr>
        <w:t>и и передачи в информационную систему мониторинга сведений о маркировке указанной никотинсодержащей и безникотиновой продукции средствами идентификации и ее первой продаже (передаче, реализации) допускается до 15 декабря 2022 г.</w:t>
      </w:r>
    </w:p>
    <w:p w:rsidR="00B505C6" w:rsidRPr="00D633A2" w:rsidP="00061684">
      <w:pPr>
        <w:pStyle w:val="a"/>
        <w:rPr>
          <w:szCs w:val="24"/>
        </w:rPr>
      </w:pPr>
      <w:r w:rsidRPr="00D633A2">
        <w:rPr>
          <w:szCs w:val="24"/>
        </w:rPr>
        <w:t>Согласно п. 25 Постановлени</w:t>
      </w:r>
      <w:r w:rsidRPr="00D633A2">
        <w:rPr>
          <w:szCs w:val="24"/>
        </w:rPr>
        <w:t>я Правительства РФ от 28.02.2019 № 224 "Об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</w:t>
      </w:r>
      <w:r w:rsidRPr="00D633A2">
        <w:rPr>
          <w:szCs w:val="24"/>
        </w:rPr>
        <w:t xml:space="preserve">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продукции" ответственность за полноту, достоверность и </w:t>
      </w:r>
      <w:r w:rsidRPr="00D633A2">
        <w:rPr>
          <w:szCs w:val="24"/>
        </w:rPr>
        <w:t>своевременность направляемых в информационную систему мониторинга сведений несут участники оборота, представляющие информацию.</w:t>
      </w:r>
    </w:p>
    <w:p w:rsidR="00061684" w:rsidRPr="00D633A2" w:rsidP="00061684">
      <w:pPr>
        <w:pStyle w:val="a"/>
        <w:rPr>
          <w:szCs w:val="24"/>
          <w:shd w:val="clear" w:color="auto" w:fill="FFFFFF"/>
        </w:rPr>
      </w:pPr>
      <w:r w:rsidRPr="00D633A2">
        <w:rPr>
          <w:szCs w:val="24"/>
        </w:rPr>
        <w:t xml:space="preserve">В соответствии с п.42 Правил №224, </w:t>
      </w:r>
      <w:r w:rsidRPr="00D633A2">
        <w:rPr>
          <w:szCs w:val="24"/>
          <w:shd w:val="clear" w:color="auto" w:fill="FFFFFF"/>
        </w:rPr>
        <w:t>средство идентификации наносится в виде двумерного штрихового кода на потребительскую и группо</w:t>
      </w:r>
      <w:r w:rsidRPr="00D633A2">
        <w:rPr>
          <w:szCs w:val="24"/>
          <w:shd w:val="clear" w:color="auto" w:fill="FFFFFF"/>
        </w:rPr>
        <w:t>вую упаковки табачной и (или) никотинсодержащей продукции или на этикетку в соответствии с требованиями национального стандарта Российской Федерации </w:t>
      </w:r>
      <w:hyperlink r:id="rId5" w:anchor="/document/71005764/entry/0" w:history="1">
        <w:r w:rsidRPr="00D633A2">
          <w:rPr>
            <w:rStyle w:val="Hyperlink"/>
            <w:color w:val="auto"/>
            <w:szCs w:val="24"/>
            <w:u w:val="none"/>
            <w:shd w:val="clear" w:color="auto" w:fill="FFFFFF"/>
          </w:rPr>
          <w:t>ГОСТ Р ИСО/МЭК 16022-2008</w:t>
        </w:r>
      </w:hyperlink>
      <w:r w:rsidRPr="00D633A2">
        <w:rPr>
          <w:szCs w:val="24"/>
          <w:shd w:val="clear" w:color="auto" w:fill="FFFFFF"/>
        </w:rPr>
        <w:t xml:space="preserve"> "Авто</w:t>
      </w:r>
      <w:r w:rsidRPr="00D633A2">
        <w:rPr>
          <w:szCs w:val="24"/>
          <w:shd w:val="clear" w:color="auto" w:fill="FFFFFF"/>
        </w:rPr>
        <w:t xml:space="preserve">матическая идентификация. Кодирование штриховое. Спецификация символики Data Matrix", утвержденного </w:t>
      </w:r>
      <w:hyperlink r:id="rId5" w:anchor="/document/6724521/entry/0" w:history="1">
        <w:r w:rsidRPr="00D633A2">
          <w:rPr>
            <w:rStyle w:val="Hyperlink"/>
            <w:color w:val="auto"/>
            <w:szCs w:val="24"/>
            <w:u w:val="none"/>
            <w:shd w:val="clear" w:color="auto" w:fill="FFFFFF"/>
          </w:rPr>
          <w:t>приказом</w:t>
        </w:r>
      </w:hyperlink>
      <w:r w:rsidRPr="00D633A2">
        <w:rPr>
          <w:szCs w:val="24"/>
          <w:shd w:val="clear" w:color="auto" w:fill="FFFFFF"/>
        </w:rPr>
        <w:t xml:space="preserve"> Федерального агентства по техническому регулированию и метрологии от 18 </w:t>
      </w:r>
      <w:r w:rsidRPr="00D633A2">
        <w:rPr>
          <w:szCs w:val="24"/>
          <w:shd w:val="clear" w:color="auto" w:fill="FFFFFF"/>
        </w:rPr>
        <w:t>декабря 2008 г. N 509-ст и введенного в действие с 1 января 2010 г. (далее - национальный стандарт Российской Федерации ГОСТ Р ИСО/МЭК 16022-2008).</w:t>
      </w:r>
    </w:p>
    <w:p w:rsidR="00061684" w:rsidRPr="00D633A2" w:rsidP="00061684">
      <w:pPr>
        <w:pStyle w:val="a"/>
        <w:ind w:firstLine="0"/>
        <w:rPr>
          <w:szCs w:val="24"/>
        </w:rPr>
      </w:pPr>
      <w:r w:rsidRPr="00D633A2">
        <w:rPr>
          <w:szCs w:val="24"/>
        </w:rPr>
        <w:t xml:space="preserve">           Согласно ч. 5 ст.  20.1 Федерального закона от 28.12.2009 № 381-ФЗ «Об основах государственного р</w:t>
      </w:r>
      <w:r w:rsidRPr="00D633A2">
        <w:rPr>
          <w:szCs w:val="24"/>
        </w:rPr>
        <w:t>егулирования торговой деятельности в Российской Федерации» установлено, что участники оборота товаров, подлежащих обязательной маркировке средствами идентификации, обязаны передавать информацию об обороте товаров, подлежащих обязательной маркировке средств</w:t>
      </w:r>
      <w:r w:rsidRPr="00D633A2">
        <w:rPr>
          <w:szCs w:val="24"/>
        </w:rPr>
        <w:t>ами идентификации, в соответствии с правилами, установленными Правительством Российской Федерации, в информационную систему мониторинга.</w:t>
      </w:r>
    </w:p>
    <w:p w:rsidR="00061684" w:rsidRPr="00D633A2" w:rsidP="00061684">
      <w:pPr>
        <w:pStyle w:val="a"/>
        <w:rPr>
          <w:szCs w:val="24"/>
        </w:rPr>
      </w:pPr>
      <w:r w:rsidRPr="00D633A2">
        <w:rPr>
          <w:szCs w:val="24"/>
        </w:rPr>
        <w:t>Документы, оформленные по факту применения мер обеспечения производства по делу об административном правонарушении, а т</w:t>
      </w:r>
      <w:r w:rsidRPr="00D633A2">
        <w:rPr>
          <w:szCs w:val="24"/>
        </w:rPr>
        <w:t>акже протокол об административном правонарушении содержат все необходимые сведения для правильного разрешения дела.</w:t>
      </w:r>
    </w:p>
    <w:p w:rsidR="00061684" w:rsidRPr="00D633A2" w:rsidP="00061684">
      <w:pPr>
        <w:pStyle w:val="a"/>
        <w:rPr>
          <w:szCs w:val="24"/>
        </w:rPr>
      </w:pPr>
      <w:r w:rsidRPr="00D633A2">
        <w:rPr>
          <w:szCs w:val="24"/>
        </w:rPr>
        <w:t xml:space="preserve">Согласно </w:t>
      </w:r>
      <w:hyperlink r:id="rId6" w:history="1">
        <w:r w:rsidRPr="00D633A2">
          <w:rPr>
            <w:szCs w:val="24"/>
          </w:rPr>
          <w:t>ст. 26.11</w:t>
        </w:r>
      </w:hyperlink>
      <w:r w:rsidRPr="00D633A2">
        <w:rPr>
          <w:szCs w:val="24"/>
        </w:rPr>
        <w:t xml:space="preserve">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доказательство по своему внутреннему убеждению, основанному на всестороннем, полном и объективном исс</w:t>
      </w:r>
      <w:r w:rsidRPr="00D633A2">
        <w:rPr>
          <w:szCs w:val="24"/>
        </w:rP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061684" w:rsidRPr="00D633A2" w:rsidP="00061684">
      <w:pPr>
        <w:pStyle w:val="a"/>
        <w:rPr>
          <w:szCs w:val="24"/>
        </w:rPr>
      </w:pPr>
      <w:r w:rsidRPr="00D633A2">
        <w:rPr>
          <w:szCs w:val="24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</w:t>
      </w:r>
      <w:r w:rsidRPr="00D633A2">
        <w:rPr>
          <w:szCs w:val="24"/>
        </w:rPr>
        <w:t>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1684" w:rsidRPr="00D633A2" w:rsidP="00061684">
      <w:pPr>
        <w:pStyle w:val="a"/>
        <w:rPr>
          <w:szCs w:val="24"/>
        </w:rPr>
      </w:pPr>
      <w:r w:rsidRPr="00D633A2">
        <w:rPr>
          <w:szCs w:val="24"/>
        </w:rPr>
        <w:t xml:space="preserve">Протокол об административном правонарушении составлен в соответствии с требованиями </w:t>
      </w:r>
      <w:hyperlink r:id="rId7" w:history="1">
        <w:r w:rsidRPr="00D633A2">
          <w:rPr>
            <w:szCs w:val="24"/>
          </w:rPr>
          <w:t>статьи 28.2</w:t>
        </w:r>
      </w:hyperlink>
      <w:r w:rsidRPr="00D633A2">
        <w:rPr>
          <w:szCs w:val="24"/>
        </w:rPr>
        <w:t xml:space="preserve"> Кодекса Российской Федерации об административных правонарушениях уполномоченным должностным лицом, также иные документы оформлены в соответствии с требованиями закона. Существенны</w:t>
      </w:r>
      <w:r w:rsidRPr="00D633A2">
        <w:rPr>
          <w:szCs w:val="24"/>
        </w:rPr>
        <w:t>х недостатков, влекущих недействительность протокола и приложенных к нему материалов дела, нарушений порядка составления протокола об административном правонарушении, и приложенных к нему материалов, влияющих на наличие состава административного правонаруш</w:t>
      </w:r>
      <w:r w:rsidRPr="00D633A2">
        <w:rPr>
          <w:szCs w:val="24"/>
        </w:rPr>
        <w:t>ения, при рассмотрении настоящего дела не установлено.</w:t>
      </w:r>
    </w:p>
    <w:p w:rsidR="00061684" w:rsidRPr="00D633A2" w:rsidP="00061684">
      <w:pPr>
        <w:pStyle w:val="a"/>
        <w:rPr>
          <w:szCs w:val="24"/>
        </w:rPr>
      </w:pPr>
      <w:r w:rsidRPr="00D633A2">
        <w:rPr>
          <w:szCs w:val="24"/>
        </w:rPr>
        <w:t xml:space="preserve">Оснований для прекращения производства по делу об административном правонарушении, предусмотренных </w:t>
      </w:r>
      <w:hyperlink r:id="rId8" w:history="1">
        <w:r w:rsidRPr="00D633A2">
          <w:rPr>
            <w:szCs w:val="24"/>
          </w:rPr>
          <w:t>ст. 24.5</w:t>
        </w:r>
      </w:hyperlink>
      <w:r w:rsidRPr="00D633A2">
        <w:rPr>
          <w:szCs w:val="24"/>
        </w:rPr>
        <w:t xml:space="preserve"> Кодекса Российской Феде</w:t>
      </w:r>
      <w:r w:rsidRPr="00D633A2">
        <w:rPr>
          <w:szCs w:val="24"/>
        </w:rPr>
        <w:t>рации об административных правонарушениях, по делу не имеется.</w:t>
      </w:r>
    </w:p>
    <w:p w:rsidR="00DA0ED0" w:rsidRPr="00D633A2" w:rsidP="00DA0ED0">
      <w:pPr>
        <w:pStyle w:val="a"/>
        <w:rPr>
          <w:szCs w:val="24"/>
        </w:rPr>
      </w:pPr>
      <w:r w:rsidRPr="00D633A2">
        <w:rPr>
          <w:szCs w:val="24"/>
        </w:rPr>
        <w:t xml:space="preserve">В действиях </w:t>
      </w:r>
      <w:r w:rsidRPr="00D633A2">
        <w:rPr>
          <w:szCs w:val="24"/>
          <w:lang w:bidi="ru-RU"/>
        </w:rPr>
        <w:t xml:space="preserve">индивидуального предпринимателя Шахалиева С.М. </w:t>
      </w:r>
      <w:r w:rsidRPr="00D633A2">
        <w:rPr>
          <w:szCs w:val="24"/>
        </w:rPr>
        <w:t xml:space="preserve">содержится состав административного правонарушения, предусмотренного ч. 4 ст. 15.12 КоАП РФ - </w:t>
      </w:r>
      <w:r w:rsidRPr="00D633A2">
        <w:rPr>
          <w:szCs w:val="24"/>
          <w:shd w:val="clear" w:color="auto" w:fill="FFFFFF"/>
        </w:rPr>
        <w:t>оборот никотинсодержащей</w:t>
      </w:r>
      <w:r w:rsidRPr="00D633A2">
        <w:rPr>
          <w:szCs w:val="24"/>
          <w:shd w:val="clear" w:color="auto" w:fill="FFFFFF"/>
        </w:rPr>
        <w:t xml:space="preserve"> продукции без маркировки и (или) нанесения информации, предусмотренной </w:t>
      </w:r>
      <w:hyperlink r:id="rId5" w:anchor="/multilink/12125267/paragraph/510769920/number/0" w:history="1">
        <w:r w:rsidRPr="00D633A2">
          <w:rPr>
            <w:rStyle w:val="Hyperlink"/>
            <w:color w:val="auto"/>
            <w:szCs w:val="24"/>
            <w:u w:val="none"/>
            <w:shd w:val="clear" w:color="auto" w:fill="FFFFFF"/>
          </w:rPr>
          <w:t>законодательством</w:t>
        </w:r>
      </w:hyperlink>
      <w:r w:rsidRPr="00D633A2">
        <w:rPr>
          <w:szCs w:val="24"/>
          <w:shd w:val="clear" w:color="auto" w:fill="FFFFFF"/>
        </w:rPr>
        <w:t> Российской Федерации, в случае, если такая маркировка и (или) нанесе</w:t>
      </w:r>
      <w:r w:rsidRPr="00D633A2">
        <w:rPr>
          <w:szCs w:val="24"/>
          <w:shd w:val="clear" w:color="auto" w:fill="FFFFFF"/>
        </w:rPr>
        <w:t>ние такой информации обязательны.</w:t>
      </w:r>
    </w:p>
    <w:p w:rsidR="00DA0ED0" w:rsidRPr="00D633A2" w:rsidP="00AD6EB3">
      <w:pPr>
        <w:pStyle w:val="BodyText"/>
        <w:ind w:firstLine="709"/>
        <w:rPr>
          <w:rFonts w:ascii="Times New Roman" w:hAnsi="Times New Roman" w:cs="Times New Roman"/>
          <w:sz w:val="24"/>
          <w:lang w:eastAsia="ru-RU"/>
        </w:rPr>
      </w:pPr>
      <w:r w:rsidRPr="00D633A2">
        <w:rPr>
          <w:rFonts w:ascii="Times New Roman" w:hAnsi="Times New Roman" w:cs="Times New Roman"/>
          <w:sz w:val="24"/>
          <w:lang w:eastAsia="ru-RU"/>
        </w:rPr>
        <w:t xml:space="preserve">Обстоятельством, смягчающим административную ответственность в соответствии со </w:t>
      </w:r>
      <w:r w:rsidRPr="00D633A2">
        <w:rPr>
          <w:rFonts w:ascii="Times New Roman" w:hAnsi="Times New Roman" w:cs="Times New Roman"/>
          <w:sz w:val="24"/>
          <w:lang w:eastAsia="ru-RU"/>
        </w:rPr>
        <w:t>ст.4.2 КоАП РФ, является признание вины.</w:t>
      </w:r>
    </w:p>
    <w:p w:rsidR="00DA0ED0" w:rsidRPr="00D633A2" w:rsidP="00AD6EB3">
      <w:pPr>
        <w:pStyle w:val="BodyText"/>
        <w:ind w:firstLine="709"/>
        <w:rPr>
          <w:rFonts w:ascii="Times New Roman" w:hAnsi="Times New Roman" w:cs="Times New Roman"/>
          <w:sz w:val="24"/>
          <w:lang w:eastAsia="ru-RU"/>
        </w:rPr>
      </w:pPr>
      <w:r w:rsidRPr="00D633A2">
        <w:rPr>
          <w:rFonts w:ascii="Times New Roman" w:hAnsi="Times New Roman" w:cs="Times New Roman"/>
          <w:sz w:val="24"/>
          <w:lang w:eastAsia="ru-RU"/>
        </w:rPr>
        <w:t>Обстоятельств, отягчающих административную ответственность в соответствии со ст. 4.3 КоАП РФ, не имеет</w:t>
      </w:r>
      <w:r w:rsidRPr="00D633A2">
        <w:rPr>
          <w:rFonts w:ascii="Times New Roman" w:hAnsi="Times New Roman" w:cs="Times New Roman"/>
          <w:sz w:val="24"/>
          <w:lang w:eastAsia="ru-RU"/>
        </w:rPr>
        <w:t>ся.</w:t>
      </w:r>
    </w:p>
    <w:p w:rsidR="00DA0ED0" w:rsidRPr="00D633A2" w:rsidP="00061684">
      <w:pPr>
        <w:pStyle w:val="a"/>
        <w:rPr>
          <w:szCs w:val="24"/>
          <w:shd w:val="clear" w:color="auto" w:fill="FFFFFF"/>
        </w:rPr>
      </w:pPr>
      <w:r w:rsidRPr="00D633A2">
        <w:rPr>
          <w:szCs w:val="24"/>
        </w:rPr>
        <w:t>С учетом имущественного положения</w:t>
      </w:r>
      <w:r w:rsidRPr="00D633A2" w:rsidR="00AD6EB3">
        <w:rPr>
          <w:szCs w:val="24"/>
        </w:rPr>
        <w:t xml:space="preserve"> Шахалиева С.М.</w:t>
      </w:r>
      <w:r w:rsidRPr="00D633A2">
        <w:rPr>
          <w:szCs w:val="24"/>
        </w:rPr>
        <w:t>, учитывая непродолжительный период ведения им деятельности в качестве индивидуального предпримет</w:t>
      </w:r>
      <w:r w:rsidRPr="00D633A2" w:rsidR="00AD6EB3">
        <w:rPr>
          <w:szCs w:val="24"/>
        </w:rPr>
        <w:t>я</w:t>
      </w:r>
      <w:r w:rsidRPr="00D633A2">
        <w:rPr>
          <w:szCs w:val="24"/>
        </w:rPr>
        <w:t xml:space="preserve">, а также тот факт, что ранее он к административной ответственности не привлекался, суд приходит к выводу </w:t>
      </w:r>
      <w:r w:rsidRPr="00D633A2">
        <w:rPr>
          <w:szCs w:val="24"/>
        </w:rPr>
        <w:t>о необходимости при назначении наказания применить положения ст. 4.1 Кодекса Российской Федерации об административных правонарушениях, согласно которой</w:t>
      </w:r>
      <w:r w:rsidRPr="00D633A2">
        <w:rPr>
          <w:szCs w:val="24"/>
          <w:shd w:val="clear" w:color="auto" w:fill="FFFFFF"/>
        </w:rPr>
        <w:t xml:space="preserve"> </w:t>
      </w:r>
      <w:r w:rsidRPr="00D633A2" w:rsidR="00AD6EB3">
        <w:rPr>
          <w:szCs w:val="24"/>
          <w:shd w:val="clear" w:color="auto" w:fill="FFFFFF"/>
        </w:rPr>
        <w:t>п</w:t>
      </w:r>
      <w:r w:rsidRPr="00D633A2">
        <w:rPr>
          <w:szCs w:val="24"/>
          <w:shd w:val="clear" w:color="auto" w:fill="FFFFFF"/>
        </w:rPr>
        <w:t>ри наличии исключительных обстоятельств, связанных с характером совершенного административного правонар</w:t>
      </w:r>
      <w:r w:rsidRPr="00D633A2">
        <w:rPr>
          <w:szCs w:val="24"/>
          <w:shd w:val="clear" w:color="auto" w:fill="FFFFFF"/>
        </w:rPr>
        <w:t>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</w:t>
      </w:r>
      <w:r w:rsidRPr="00D633A2">
        <w:rPr>
          <w:szCs w:val="24"/>
          <w:shd w:val="clear" w:color="auto" w:fill="FFFFFF"/>
        </w:rPr>
        <w:t>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 </w:t>
      </w:r>
      <w:hyperlink r:id="rId5" w:anchor="/document/12125267/entry/2000" w:history="1">
        <w:r w:rsidRPr="00D633A2">
          <w:rPr>
            <w:rStyle w:val="Hyperlink"/>
            <w:color w:val="auto"/>
            <w:szCs w:val="24"/>
            <w:u w:val="none"/>
            <w:shd w:val="clear" w:color="auto" w:fill="FFFFFF"/>
          </w:rPr>
          <w:t>раздела II</w:t>
        </w:r>
      </w:hyperlink>
      <w:r w:rsidRPr="00D633A2">
        <w:rPr>
          <w:szCs w:val="24"/>
          <w:shd w:val="clear" w:color="auto" w:fill="FFFFFF"/>
        </w:rPr>
        <w:t xml:space="preserve"> 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</w:t>
      </w:r>
      <w:r w:rsidRPr="00D633A2">
        <w:rPr>
          <w:szCs w:val="24"/>
          <w:shd w:val="clear" w:color="auto" w:fill="FFFFFF"/>
        </w:rPr>
        <w:t>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</w:t>
      </w:r>
      <w:r w:rsidRPr="00D633A2">
        <w:rPr>
          <w:szCs w:val="24"/>
          <w:shd w:val="clear" w:color="auto" w:fill="FFFFFF"/>
        </w:rPr>
        <w:t>яет не менее четырех тысяч рублей, а для должностных лиц - не менее сорока тысяч рублей.</w:t>
      </w:r>
    </w:p>
    <w:p w:rsidR="00DA0ED0" w:rsidRPr="00D633A2" w:rsidP="00DA0ED0">
      <w:pPr>
        <w:pStyle w:val="a"/>
        <w:rPr>
          <w:szCs w:val="24"/>
        </w:rPr>
      </w:pPr>
      <w:r w:rsidRPr="00D633A2">
        <w:rPr>
          <w:szCs w:val="24"/>
        </w:rPr>
        <w:t>Учитывая вышеизложенное, суд считает необходимым назначить административное наказание в виде административного штрафа в размере 150 000 рублей с конфискацией предметов</w:t>
      </w:r>
      <w:r w:rsidRPr="00D633A2">
        <w:rPr>
          <w:szCs w:val="24"/>
        </w:rPr>
        <w:t xml:space="preserve"> административного правонарушения.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33A2">
        <w:rPr>
          <w:bCs/>
        </w:rPr>
        <w:t xml:space="preserve">          На основании изложенного и руководствуясь ст. ст. 29.9, 29.10 КоАП РФ, мировой судья,</w:t>
      </w:r>
    </w:p>
    <w:p w:rsidR="003C3BD7" w:rsidRPr="00D633A2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633A2">
        <w:rPr>
          <w:bCs/>
        </w:rPr>
        <w:t xml:space="preserve">П О С Т А Н О В И Л: 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A0ED0" w:rsidRPr="00D633A2" w:rsidP="00DA0ED0">
      <w:pPr>
        <w:pStyle w:val="a"/>
        <w:rPr>
          <w:szCs w:val="24"/>
        </w:rPr>
      </w:pPr>
      <w:r w:rsidRPr="00D633A2">
        <w:rPr>
          <w:szCs w:val="24"/>
        </w:rPr>
        <w:t xml:space="preserve">индивидуального предпринимателя </w:t>
      </w:r>
      <w:r w:rsidRPr="00D633A2">
        <w:rPr>
          <w:szCs w:val="24"/>
        </w:rPr>
        <w:t>Шахалиева</w:t>
      </w:r>
      <w:r w:rsidRPr="00D633A2">
        <w:rPr>
          <w:szCs w:val="24"/>
        </w:rPr>
        <w:t xml:space="preserve"> С.</w:t>
      </w:r>
      <w:r w:rsidRPr="00D633A2">
        <w:rPr>
          <w:szCs w:val="24"/>
        </w:rPr>
        <w:t xml:space="preserve"> М.</w:t>
      </w:r>
      <w:r w:rsidRPr="00D633A2">
        <w:rPr>
          <w:szCs w:val="24"/>
        </w:rPr>
        <w:t xml:space="preserve"> оглы</w:t>
      </w:r>
      <w:r w:rsidRPr="00D633A2">
        <w:rPr>
          <w:bCs/>
          <w:szCs w:val="24"/>
        </w:rPr>
        <w:t xml:space="preserve"> </w:t>
      </w:r>
      <w:r w:rsidRPr="00D633A2" w:rsidR="003C3BD7">
        <w:rPr>
          <w:bCs/>
          <w:szCs w:val="24"/>
        </w:rPr>
        <w:t xml:space="preserve">признать виновным в совершении правонарушения, предусмотренного </w:t>
      </w:r>
      <w:r w:rsidRPr="00D633A2">
        <w:rPr>
          <w:bCs/>
          <w:szCs w:val="24"/>
        </w:rPr>
        <w:t>ч.4 ст.15.12</w:t>
      </w:r>
      <w:r w:rsidRPr="00D633A2" w:rsidR="003C3BD7">
        <w:rPr>
          <w:bCs/>
          <w:szCs w:val="24"/>
        </w:rPr>
        <w:t xml:space="preserve"> КоАП РФ и назначить наказание в виде административного штрафа в размере </w:t>
      </w:r>
      <w:r w:rsidRPr="00D633A2">
        <w:rPr>
          <w:bCs/>
          <w:szCs w:val="24"/>
        </w:rPr>
        <w:t>150 000</w:t>
      </w:r>
      <w:r w:rsidRPr="00D633A2" w:rsidR="003C3BD7">
        <w:rPr>
          <w:bCs/>
          <w:szCs w:val="24"/>
        </w:rPr>
        <w:t xml:space="preserve"> (</w:t>
      </w:r>
      <w:r w:rsidRPr="00D633A2">
        <w:rPr>
          <w:bCs/>
          <w:szCs w:val="24"/>
        </w:rPr>
        <w:t>ста пятидесяти тысяч) рублей,</w:t>
      </w:r>
      <w:r w:rsidRPr="00D633A2">
        <w:rPr>
          <w:szCs w:val="24"/>
        </w:rPr>
        <w:t xml:space="preserve"> с конфискацией предметов а</w:t>
      </w:r>
      <w:r w:rsidRPr="00D633A2" w:rsidR="00467A44">
        <w:rPr>
          <w:szCs w:val="24"/>
        </w:rPr>
        <w:t>дминистративного правонарушения</w:t>
      </w:r>
      <w:r w:rsidRPr="00D633A2">
        <w:rPr>
          <w:szCs w:val="24"/>
        </w:rPr>
        <w:t>.</w:t>
      </w:r>
    </w:p>
    <w:p w:rsidR="003C3BD7" w:rsidRPr="00D633A2" w:rsidP="00AD6EB3">
      <w:pPr>
        <w:pStyle w:val="a"/>
        <w:rPr>
          <w:szCs w:val="24"/>
        </w:rPr>
      </w:pPr>
      <w:r w:rsidRPr="00D633A2">
        <w:rPr>
          <w:szCs w:val="24"/>
        </w:rPr>
        <w:t>Никотинос</w:t>
      </w:r>
      <w:r w:rsidRPr="00D633A2">
        <w:rPr>
          <w:szCs w:val="24"/>
        </w:rPr>
        <w:t xml:space="preserve">одержащую продукцию, изъятую согласно протоколу </w:t>
      </w:r>
      <w:r w:rsidRPr="00D633A2" w:rsidR="00AD6EB3">
        <w:rPr>
          <w:szCs w:val="24"/>
        </w:rPr>
        <w:t>24.03.2025, хранящиеся в камере хранения предметов, документов (квитанция №200/427, 199/427),</w:t>
      </w:r>
      <w:r w:rsidRPr="00D633A2">
        <w:rPr>
          <w:szCs w:val="24"/>
        </w:rPr>
        <w:t xml:space="preserve"> а именно:</w:t>
      </w:r>
      <w:r w:rsidRPr="00D633A2" w:rsidR="00AD6EB3">
        <w:rPr>
          <w:szCs w:val="24"/>
        </w:rPr>
        <w:t xml:space="preserve"> жидкость для электронных систем доставки никотина «Duall Salt» в количестве 96 шт.; жидкость для электронных систем доставки никотина «Blaze» в количестве 3 шт.; жидкость для электронных систем доставки никотина «Salt» в количестве 5 шт.; жидкость для электронных систем доставки никотина «Voodoo Salt» в количестве 16 шт.; жидкость для вейпинга «Formula» в количестве 8 шт.; жидкость для электронных систем доставки никотина «Duall Salt» в количестве 16 шт.; жидкость для многоразовых индивидуальных парогенераторов в количестве 3 шт.; жидкость для электронных парогенераторов «Snegovik» в количестве 3 шт.; жидкость для электронных парогенераторов «Samgo» в количестве 1 шт.; жидкость для электронных систем доставки никотина «Team Salt» в количестве 1 шт.; жидкость для электронных парогенераторов «ВООМ» в количестве 1 шт.; жидкость для электронных систем доставки никотина «Так себе» в количестве 4 шт.; жидкость для многоразовых подсистем «Hotspot» в количестве 4 шт.; жидкость для электронных систем доставки никотина «Чакман» в количестве 1 шт.; жидкость для электронных систем доставки никотина «Солт аут» в количестве 1 шт.; жидкость для электронных систем доставки никотина «Индивидуал» в количестве 5 шт.; жидкость для электронных систем доставки никотина «Брызги» в количестве 10 шт.; жидкость для многоразовых индивидуальных парогенераторов «Бледс» в количестве 3 шт. – уничтожить.</w:t>
      </w:r>
    </w:p>
    <w:p w:rsidR="003C3BD7" w:rsidRPr="00D633A2" w:rsidP="00A224EF">
      <w:pPr>
        <w:widowControl w:val="0"/>
        <w:autoSpaceDE w:val="0"/>
        <w:autoSpaceDN w:val="0"/>
        <w:adjustRightInd w:val="0"/>
        <w:jc w:val="both"/>
      </w:pPr>
      <w:r w:rsidRPr="00D633A2">
        <w:rPr>
          <w:bCs/>
        </w:rPr>
        <w:t xml:space="preserve">          </w:t>
      </w:r>
      <w:r w:rsidRPr="00D633A2">
        <w:rPr>
          <w:bCs/>
        </w:rPr>
        <w:t xml:space="preserve">Реквизиты для оплаты штрафа: </w:t>
      </w:r>
      <w:r w:rsidRPr="00D633A2">
        <w:t>(</w:t>
      </w:r>
      <w:r w:rsidRPr="00D633A2" w:rsidR="00A224EF">
        <w:t xml:space="preserve">Р/С 03100643000000018700 в РКЦ Ханты- Мансийск//УФК по Ханты-Мансийскому автономному округу-Югре г. Ханты- Мансийск, БИК 007162163, ОКТМ071814000, КБК 14111601141010006140 (Управление Роспотребнадзора по Ханты- мансийскому автономному округу-Югре ИНН 8601024794 КПП 860101001). УИН 14104860008700197452. В поле «Назначение платежа» указывать штраф </w:t>
      </w:r>
      <w:r w:rsidRPr="00D633A2" w:rsidR="00A224EF">
        <w:t>УФС Роспотребнадзора</w:t>
      </w:r>
      <w:r w:rsidRPr="00D633A2">
        <w:t>.</w:t>
      </w:r>
      <w:r w:rsidRPr="00D633A2">
        <w:t xml:space="preserve">  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33A2">
        <w:rPr>
          <w:bCs/>
        </w:rPr>
        <w:t xml:space="preserve">         В соответствии со ст. 32.2 КоАП РФ, административный штраф должен быть уплачен</w:t>
      </w:r>
      <w:r w:rsidRPr="00D633A2">
        <w:rPr>
          <w:bCs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D633A2">
          <w:rPr>
            <w:rStyle w:val="Hyperlink"/>
            <w:bCs/>
            <w:color w:val="auto"/>
            <w:u w:val="none"/>
          </w:rPr>
          <w:t>статьей 31.5</w:t>
        </w:r>
      </w:hyperlink>
      <w:r w:rsidRPr="00D633A2">
        <w:rPr>
          <w:bCs/>
        </w:rPr>
        <w:t xml:space="preserve"> настоящего Кодекса.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            Постановление может быть обжаловано в Нефтеюганский районный суд в течение 10 </w:t>
      </w:r>
      <w:r w:rsidRPr="00D633A2" w:rsidR="00280C74">
        <w:t>дней</w:t>
      </w:r>
      <w:r w:rsidRPr="00D633A2">
        <w:t xml:space="preserve"> со дня получения или вручения копии постановления.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  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  <w:r w:rsidRPr="00D633A2">
        <w:t xml:space="preserve">Мировой судья                                                            </w:t>
      </w:r>
      <w:r w:rsidRPr="00D633A2">
        <w:t>Е.А.Таскаева</w:t>
      </w:r>
      <w:r w:rsidRPr="00D633A2">
        <w:t xml:space="preserve"> </w:t>
      </w: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3C3BD7" w:rsidRPr="00D633A2" w:rsidP="003C3BD7">
      <w:pPr>
        <w:widowControl w:val="0"/>
        <w:autoSpaceDE w:val="0"/>
        <w:autoSpaceDN w:val="0"/>
        <w:adjustRightInd w:val="0"/>
        <w:jc w:val="both"/>
      </w:pPr>
    </w:p>
    <w:p w:rsidR="001453B7" w:rsidRPr="00D633A2" w:rsidP="006D0045">
      <w:pPr>
        <w:jc w:val="both"/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61684"/>
    <w:rsid w:val="000D01DB"/>
    <w:rsid w:val="001453B7"/>
    <w:rsid w:val="001A75CD"/>
    <w:rsid w:val="001C0C22"/>
    <w:rsid w:val="00276F24"/>
    <w:rsid w:val="00280C74"/>
    <w:rsid w:val="00332C66"/>
    <w:rsid w:val="003C3BD7"/>
    <w:rsid w:val="00467A44"/>
    <w:rsid w:val="005E07CC"/>
    <w:rsid w:val="00612C57"/>
    <w:rsid w:val="00614B7C"/>
    <w:rsid w:val="006D0045"/>
    <w:rsid w:val="007E0DA9"/>
    <w:rsid w:val="008319BB"/>
    <w:rsid w:val="00A224EF"/>
    <w:rsid w:val="00A57AEF"/>
    <w:rsid w:val="00A8635E"/>
    <w:rsid w:val="00A92391"/>
    <w:rsid w:val="00AD6EB3"/>
    <w:rsid w:val="00B505C6"/>
    <w:rsid w:val="00D633A2"/>
    <w:rsid w:val="00DA0ED0"/>
    <w:rsid w:val="00DD3D71"/>
    <w:rsid w:val="00EA070C"/>
    <w:rsid w:val="00EF41DD"/>
    <w:rsid w:val="00F0601A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3BD7"/>
    <w:rPr>
      <w:color w:val="3C5F87"/>
      <w:u w:val="single"/>
    </w:rPr>
  </w:style>
  <w:style w:type="paragraph" w:customStyle="1" w:styleId="s1">
    <w:name w:val="s_1"/>
    <w:basedOn w:val="Normal"/>
    <w:rsid w:val="001C0C22"/>
    <w:pPr>
      <w:spacing w:before="100" w:beforeAutospacing="1" w:after="100" w:afterAutospacing="1"/>
    </w:pPr>
  </w:style>
  <w:style w:type="paragraph" w:customStyle="1" w:styleId="a">
    <w:name w:val="Нормальный"/>
    <w:basedOn w:val="Normal"/>
    <w:rsid w:val="001C0C2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BodyText">
    <w:name w:val="Body Text"/>
    <w:basedOn w:val="Normal"/>
    <w:link w:val="a0"/>
    <w:rsid w:val="00DA0ED0"/>
    <w:pPr>
      <w:widowControl w:val="0"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DA0ED0"/>
    <w:rPr>
      <w:rFonts w:ascii="Arial" w:eastAsia="Times New Roman" w:hAnsi="Arial" w:cs="Arial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224E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2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267/121504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sud.garant.ru/document/redirect/12125267/2611" TargetMode="External" /><Relationship Id="rId7" Type="http://schemas.openxmlformats.org/officeDocument/2006/relationships/hyperlink" Target="https://msud.garant.ru/document/redirect/12125267/282" TargetMode="External" /><Relationship Id="rId8" Type="http://schemas.openxmlformats.org/officeDocument/2006/relationships/hyperlink" Target="https://msud.garant.ru/document/redirect/12125267/24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